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9553" w14:textId="2A8F8ADC" w:rsidR="00BF5445" w:rsidRPr="00BF5445" w:rsidRDefault="00BF5445">
      <w:pPr>
        <w:rPr>
          <w:rFonts w:ascii="KBH Tekst" w:hAnsi="KBH Tekst"/>
          <w:b/>
          <w:bCs/>
          <w:sz w:val="19"/>
          <w:szCs w:val="19"/>
        </w:rPr>
      </w:pPr>
      <w:r w:rsidRPr="00BF5445">
        <w:rPr>
          <w:rFonts w:ascii="KBH Tekst" w:hAnsi="KBH Tekst"/>
          <w:b/>
          <w:bCs/>
          <w:sz w:val="19"/>
          <w:szCs w:val="19"/>
        </w:rPr>
        <w:t>Spørgsmål til evalueringsmodellen for Pris</w:t>
      </w:r>
    </w:p>
    <w:p w14:paraId="18AEA4BF" w14:textId="5D86EF35" w:rsidR="005036EE" w:rsidRPr="00BF04A0" w:rsidRDefault="005036EE">
      <w:pPr>
        <w:rPr>
          <w:rFonts w:ascii="KBH Tekst" w:hAnsi="KBH Tekst"/>
          <w:sz w:val="19"/>
          <w:szCs w:val="19"/>
        </w:rPr>
      </w:pPr>
      <w:r w:rsidRPr="00BF04A0">
        <w:rPr>
          <w:rFonts w:ascii="KBH Tekst" w:hAnsi="KBH Tekst"/>
          <w:sz w:val="19"/>
          <w:szCs w:val="19"/>
        </w:rPr>
        <w:t xml:space="preserve">Forvaltningen har modtaget </w:t>
      </w:r>
      <w:r w:rsidR="00BF5445">
        <w:rPr>
          <w:rFonts w:ascii="KBH Tekst" w:hAnsi="KBH Tekst"/>
          <w:sz w:val="19"/>
          <w:szCs w:val="19"/>
        </w:rPr>
        <w:t xml:space="preserve">to </w:t>
      </w:r>
      <w:r w:rsidRPr="00BF04A0">
        <w:rPr>
          <w:rFonts w:ascii="KBH Tekst" w:hAnsi="KBH Tekst"/>
          <w:sz w:val="19"/>
          <w:szCs w:val="19"/>
        </w:rPr>
        <w:t xml:space="preserve">spørgsmål vedrørende </w:t>
      </w:r>
      <w:r w:rsidR="00F101A1">
        <w:rPr>
          <w:rFonts w:ascii="KBH Tekst" w:hAnsi="KBH Tekst"/>
          <w:sz w:val="19"/>
          <w:szCs w:val="19"/>
        </w:rPr>
        <w:t>evalueringsmodellen for Pris</w:t>
      </w:r>
      <w:r w:rsidRPr="00BF04A0">
        <w:rPr>
          <w:rFonts w:ascii="KBH Tekst" w:hAnsi="KBH Tekst"/>
          <w:sz w:val="19"/>
          <w:szCs w:val="19"/>
        </w:rPr>
        <w:t>. Spørgsmålene er:</w:t>
      </w:r>
    </w:p>
    <w:p w14:paraId="38491E71" w14:textId="78E86E36" w:rsidR="005036EE" w:rsidRPr="00BF04A0" w:rsidRDefault="005036EE" w:rsidP="005036EE">
      <w:pPr>
        <w:pStyle w:val="Listeafsnit"/>
        <w:numPr>
          <w:ilvl w:val="0"/>
          <w:numId w:val="1"/>
        </w:numPr>
        <w:rPr>
          <w:rFonts w:ascii="KBH Tekst" w:hAnsi="KBH Tekst"/>
          <w:sz w:val="19"/>
          <w:szCs w:val="19"/>
        </w:rPr>
      </w:pPr>
      <w:r w:rsidRPr="00BF04A0">
        <w:rPr>
          <w:rFonts w:ascii="KBH Tekst" w:hAnsi="KBH Tekst"/>
          <w:sz w:val="19"/>
          <w:szCs w:val="19"/>
        </w:rPr>
        <w:t>Vil I give et eller flere eksempler på situationer, hvor den sekundære evalueringsmodel anvendes?</w:t>
      </w:r>
    </w:p>
    <w:p w14:paraId="2C5E89C3" w14:textId="4B3DBB8D" w:rsidR="005036EE" w:rsidRPr="00BF04A0" w:rsidRDefault="005036EE" w:rsidP="005036EE">
      <w:pPr>
        <w:pStyle w:val="Listeafsnit"/>
        <w:numPr>
          <w:ilvl w:val="0"/>
          <w:numId w:val="1"/>
        </w:numPr>
        <w:rPr>
          <w:rFonts w:ascii="KBH Tekst" w:hAnsi="KBH Tekst"/>
          <w:sz w:val="19"/>
          <w:szCs w:val="19"/>
        </w:rPr>
      </w:pPr>
      <w:r w:rsidRPr="00BF04A0">
        <w:rPr>
          <w:rFonts w:ascii="KBH Tekst" w:hAnsi="KBH Tekst"/>
          <w:sz w:val="19"/>
          <w:szCs w:val="19"/>
        </w:rPr>
        <w:t>Vil I give et eller flere eksempler på situationer, hvor Tilbudsgiverne byder næsten samme pris?</w:t>
      </w:r>
    </w:p>
    <w:p w14:paraId="2EF0A550" w14:textId="77777777" w:rsidR="005036EE" w:rsidRPr="00BF04A0" w:rsidRDefault="005036EE" w:rsidP="005036EE">
      <w:pPr>
        <w:rPr>
          <w:rFonts w:ascii="KBH Tekst" w:hAnsi="KBH Tekst"/>
          <w:sz w:val="19"/>
          <w:szCs w:val="19"/>
        </w:rPr>
      </w:pPr>
    </w:p>
    <w:p w14:paraId="0C19C2F4" w14:textId="1C939EEB" w:rsidR="005036EE" w:rsidRPr="00BF04A0" w:rsidRDefault="005036EE" w:rsidP="005036EE">
      <w:pPr>
        <w:rPr>
          <w:rFonts w:ascii="KBH Tekst" w:hAnsi="KBH Tekst"/>
          <w:b/>
          <w:bCs/>
          <w:sz w:val="19"/>
          <w:szCs w:val="19"/>
        </w:rPr>
      </w:pPr>
      <w:r w:rsidRPr="00BF04A0">
        <w:rPr>
          <w:rFonts w:ascii="KBH Tekst" w:hAnsi="KBH Tekst"/>
          <w:b/>
          <w:bCs/>
          <w:sz w:val="19"/>
          <w:szCs w:val="19"/>
        </w:rPr>
        <w:t>Forvaltningens svar</w:t>
      </w:r>
    </w:p>
    <w:p w14:paraId="62777F09" w14:textId="1B7115EA" w:rsidR="005036EE" w:rsidRPr="00BF04A0" w:rsidRDefault="005036EE" w:rsidP="005036EE">
      <w:pPr>
        <w:rPr>
          <w:rFonts w:ascii="KBH Tekst" w:hAnsi="KBH Tekst"/>
          <w:sz w:val="19"/>
          <w:szCs w:val="19"/>
        </w:rPr>
      </w:pPr>
      <w:r w:rsidRPr="00BF04A0">
        <w:rPr>
          <w:rFonts w:ascii="KBH Tekst" w:hAnsi="KBH Tekst"/>
          <w:sz w:val="19"/>
          <w:szCs w:val="19"/>
        </w:rPr>
        <w:t xml:space="preserve">Ad 1) Nedenfor følger </w:t>
      </w:r>
      <w:r w:rsidR="00BF04A0">
        <w:rPr>
          <w:rFonts w:ascii="KBH Tekst" w:hAnsi="KBH Tekst"/>
          <w:sz w:val="19"/>
          <w:szCs w:val="19"/>
        </w:rPr>
        <w:t xml:space="preserve">to </w:t>
      </w:r>
      <w:r w:rsidRPr="00BF04A0">
        <w:rPr>
          <w:rFonts w:ascii="KBH Tekst" w:hAnsi="KBH Tekst"/>
          <w:sz w:val="19"/>
          <w:szCs w:val="19"/>
        </w:rPr>
        <w:t>eksempler, hvor den sekundære evalueringsmodel finder anvendelse.</w:t>
      </w:r>
    </w:p>
    <w:p w14:paraId="00C72859" w14:textId="268FEF79" w:rsidR="005036EE" w:rsidRPr="00BF04A0" w:rsidRDefault="005036EE" w:rsidP="005036EE">
      <w:pPr>
        <w:rPr>
          <w:rFonts w:ascii="KBH Tekst" w:hAnsi="KBH Tekst"/>
          <w:sz w:val="19"/>
          <w:szCs w:val="19"/>
        </w:rPr>
      </w:pPr>
      <w:r w:rsidRPr="00BF04A0">
        <w:rPr>
          <w:rFonts w:ascii="KBH Tekst" w:hAnsi="KBH Tekst"/>
          <w:sz w:val="19"/>
          <w:szCs w:val="19"/>
        </w:rPr>
        <w:t xml:space="preserve">I første eksempel har Tilbudsgiver 1 budt 10.000 kr. Det simple gennemsnit er i eksemplet 9.050 kr. Gennemsnitsprisen + 10% er 9.955 kr., mens gennemsnitsprisen – 10% er 8.145 kr. Dermed falder Tilbudsgiver 1’s pris over gennemsnitsprisen + 10%.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2824"/>
        <w:gridCol w:w="2825"/>
      </w:tblGrid>
      <w:tr w:rsidR="000826CE" w:rsidRPr="000826CE" w14:paraId="7C58C212" w14:textId="77777777" w:rsidTr="00557E6D">
        <w:trPr>
          <w:trHeight w:val="624"/>
        </w:trPr>
        <w:tc>
          <w:tcPr>
            <w:tcW w:w="396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7FAAAF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sz w:val="19"/>
                <w:szCs w:val="19"/>
              </w:rPr>
            </w:pPr>
          </w:p>
        </w:tc>
        <w:tc>
          <w:tcPr>
            <w:tcW w:w="2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BC3C18F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Vægtet gennemsnitspris</w:t>
            </w:r>
          </w:p>
        </w:tc>
        <w:tc>
          <w:tcPr>
            <w:tcW w:w="2825" w:type="dxa"/>
            <w:tcBorders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FE55773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Point (ikke vægtet)</w:t>
            </w:r>
          </w:p>
        </w:tc>
      </w:tr>
      <w:tr w:rsidR="000826CE" w:rsidRPr="000826CE" w14:paraId="7D39606D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41A30EF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1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2BD43F88" w14:textId="40991ED9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10.000</w:t>
            </w:r>
            <w:r w:rsidRPr="000826CE">
              <w:rPr>
                <w:rFonts w:ascii="KBH Tekst" w:hAnsi="KBH Tekst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0895FDE1" w14:textId="3446EE29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0,</w:t>
            </w:r>
            <w:r w:rsidRPr="00BF04A0">
              <w:rPr>
                <w:rFonts w:ascii="KBH Tekst" w:hAnsi="KBH Tekst"/>
                <w:sz w:val="19"/>
                <w:szCs w:val="19"/>
              </w:rPr>
              <w:t>00</w:t>
            </w:r>
          </w:p>
        </w:tc>
      </w:tr>
      <w:tr w:rsidR="000826CE" w:rsidRPr="000826CE" w14:paraId="5E13BBA3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351E93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2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19E2B350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9.500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2905C999" w14:textId="37102F70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2,</w:t>
            </w:r>
            <w:r w:rsidRPr="00BF04A0">
              <w:rPr>
                <w:rFonts w:ascii="KBH Tekst" w:hAnsi="KBH Tekst"/>
                <w:sz w:val="19"/>
                <w:szCs w:val="19"/>
              </w:rPr>
              <w:t>51</w:t>
            </w:r>
          </w:p>
        </w:tc>
      </w:tr>
      <w:tr w:rsidR="000826CE" w:rsidRPr="000826CE" w14:paraId="7C813436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1239E0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3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74432229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9.000 kr.</w:t>
            </w:r>
          </w:p>
        </w:tc>
        <w:tc>
          <w:tcPr>
            <w:tcW w:w="2825" w:type="dxa"/>
            <w:vAlign w:val="center"/>
          </w:tcPr>
          <w:p w14:paraId="4E826C4A" w14:textId="43B1BD60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5,</w:t>
            </w:r>
            <w:r w:rsidRPr="00BF04A0">
              <w:rPr>
                <w:rFonts w:ascii="KBH Tekst" w:hAnsi="KBH Tekst"/>
                <w:sz w:val="19"/>
                <w:szCs w:val="19"/>
              </w:rPr>
              <w:t>28</w:t>
            </w:r>
          </w:p>
        </w:tc>
      </w:tr>
      <w:tr w:rsidR="000826CE" w:rsidRPr="000826CE" w14:paraId="7DC93569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BCF9F3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4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03CD9C59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8.500 kr.</w:t>
            </w:r>
          </w:p>
        </w:tc>
        <w:tc>
          <w:tcPr>
            <w:tcW w:w="2825" w:type="dxa"/>
            <w:vAlign w:val="center"/>
          </w:tcPr>
          <w:p w14:paraId="01F3B73C" w14:textId="127F2CF3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8,04</w:t>
            </w:r>
          </w:p>
        </w:tc>
      </w:tr>
      <w:tr w:rsidR="000826CE" w:rsidRPr="000826CE" w14:paraId="537FA730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B12FB54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5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  <w:bottom w:val="single" w:sz="24" w:space="0" w:color="auto"/>
            </w:tcBorders>
            <w:vAlign w:val="center"/>
          </w:tcPr>
          <w:p w14:paraId="12408B94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8.250 kr.</w:t>
            </w:r>
          </w:p>
        </w:tc>
        <w:tc>
          <w:tcPr>
            <w:tcW w:w="2825" w:type="dxa"/>
            <w:tcBorders>
              <w:bottom w:val="single" w:sz="24" w:space="0" w:color="auto"/>
            </w:tcBorders>
            <w:vAlign w:val="center"/>
          </w:tcPr>
          <w:p w14:paraId="513759DF" w14:textId="2E40C7B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9,</w:t>
            </w:r>
            <w:r w:rsidRPr="00BF04A0">
              <w:rPr>
                <w:rFonts w:ascii="KBH Tekst" w:hAnsi="KBH Tekst"/>
                <w:sz w:val="19"/>
                <w:szCs w:val="19"/>
              </w:rPr>
              <w:t>42</w:t>
            </w:r>
          </w:p>
        </w:tc>
      </w:tr>
      <w:tr w:rsidR="000826CE" w:rsidRPr="000826CE" w14:paraId="567D5F5B" w14:textId="77777777" w:rsidTr="00557E6D">
        <w:trPr>
          <w:trHeight w:val="397"/>
        </w:trPr>
        <w:tc>
          <w:tcPr>
            <w:tcW w:w="3964" w:type="dxa"/>
            <w:tcBorders>
              <w:top w:val="single" w:sz="2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3DBAD8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</w:t>
            </w:r>
          </w:p>
        </w:tc>
        <w:tc>
          <w:tcPr>
            <w:tcW w:w="2824" w:type="dxa"/>
            <w:tcBorders>
              <w:top w:val="single" w:sz="24" w:space="0" w:color="auto"/>
              <w:left w:val="single" w:sz="4" w:space="0" w:color="FFFFFF" w:themeColor="background1"/>
            </w:tcBorders>
            <w:vAlign w:val="center"/>
          </w:tcPr>
          <w:p w14:paraId="5235EB93" w14:textId="493847FE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>9.</w:t>
            </w: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050</w:t>
            </w: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99B50F2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  <w:tr w:rsidR="000826CE" w:rsidRPr="000826CE" w14:paraId="71C88EBD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C00140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 + 10% (= 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3AFCA9E6" w14:textId="4142F1F0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>9.</w:t>
            </w: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955</w:t>
            </w: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A0EB87F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  <w:tr w:rsidR="000826CE" w:rsidRPr="000826CE" w14:paraId="7208B7C7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18E81D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 - 10% (= 10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748D7953" w14:textId="3AA35CF2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>8.1</w:t>
            </w: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45</w:t>
            </w: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274485B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</w:tbl>
    <w:p w14:paraId="00F8FE9D" w14:textId="77777777" w:rsidR="00BF04A0" w:rsidRDefault="00BF04A0">
      <w:pPr>
        <w:rPr>
          <w:rFonts w:ascii="KBH Tekst" w:hAnsi="KBH Tekst"/>
          <w:sz w:val="19"/>
          <w:szCs w:val="19"/>
        </w:rPr>
      </w:pPr>
    </w:p>
    <w:p w14:paraId="4AAFE0D6" w14:textId="59252493" w:rsidR="005036EE" w:rsidRPr="00BF04A0" w:rsidRDefault="005036EE">
      <w:pPr>
        <w:rPr>
          <w:rFonts w:ascii="KBH Tekst" w:hAnsi="KBH Tekst"/>
          <w:sz w:val="19"/>
          <w:szCs w:val="19"/>
        </w:rPr>
      </w:pPr>
      <w:r w:rsidRPr="005036EE">
        <w:rPr>
          <w:rFonts w:ascii="KBH Tekst" w:hAnsi="KBH Tekst"/>
          <w:sz w:val="19"/>
          <w:szCs w:val="19"/>
        </w:rPr>
        <w:t xml:space="preserve">I </w:t>
      </w:r>
      <w:r w:rsidRPr="00BF04A0">
        <w:rPr>
          <w:rFonts w:ascii="KBH Tekst" w:hAnsi="KBH Tekst"/>
          <w:sz w:val="19"/>
          <w:szCs w:val="19"/>
        </w:rPr>
        <w:t>andet</w:t>
      </w:r>
      <w:r w:rsidRPr="005036EE">
        <w:rPr>
          <w:rFonts w:ascii="KBH Tekst" w:hAnsi="KBH Tekst"/>
          <w:sz w:val="19"/>
          <w:szCs w:val="19"/>
        </w:rPr>
        <w:t xml:space="preserve"> eksempel har Tilbudsgiver </w:t>
      </w:r>
      <w:r w:rsidRPr="00BF04A0">
        <w:rPr>
          <w:rFonts w:ascii="KBH Tekst" w:hAnsi="KBH Tekst"/>
          <w:sz w:val="19"/>
          <w:szCs w:val="19"/>
        </w:rPr>
        <w:t>5</w:t>
      </w:r>
      <w:r w:rsidRPr="005036EE">
        <w:rPr>
          <w:rFonts w:ascii="KBH Tekst" w:hAnsi="KBH Tekst"/>
          <w:sz w:val="19"/>
          <w:szCs w:val="19"/>
        </w:rPr>
        <w:t xml:space="preserve"> budt </w:t>
      </w:r>
      <w:r w:rsidRPr="00BF04A0">
        <w:rPr>
          <w:rFonts w:ascii="KBH Tekst" w:hAnsi="KBH Tekst"/>
          <w:sz w:val="19"/>
          <w:szCs w:val="19"/>
        </w:rPr>
        <w:t>8</w:t>
      </w:r>
      <w:r w:rsidRPr="005036EE">
        <w:rPr>
          <w:rFonts w:ascii="KBH Tekst" w:hAnsi="KBH Tekst"/>
          <w:sz w:val="19"/>
          <w:szCs w:val="19"/>
        </w:rPr>
        <w:t xml:space="preserve">.000 kr. Det simple gennemsnit er i eksemplet </w:t>
      </w:r>
      <w:r w:rsidRPr="00BF04A0">
        <w:rPr>
          <w:rFonts w:ascii="KBH Tekst" w:hAnsi="KBH Tekst"/>
          <w:sz w:val="19"/>
          <w:szCs w:val="19"/>
        </w:rPr>
        <w:t>8.950</w:t>
      </w:r>
      <w:r w:rsidRPr="005036EE">
        <w:rPr>
          <w:rFonts w:ascii="KBH Tekst" w:hAnsi="KBH Tekst"/>
          <w:sz w:val="19"/>
          <w:szCs w:val="19"/>
        </w:rPr>
        <w:t xml:space="preserve"> kr. Gennemsnitsprisen + 10% er 9.</w:t>
      </w:r>
      <w:r w:rsidR="00BF04A0" w:rsidRPr="00BF04A0">
        <w:rPr>
          <w:rFonts w:ascii="KBH Tekst" w:hAnsi="KBH Tekst"/>
          <w:sz w:val="19"/>
          <w:szCs w:val="19"/>
        </w:rPr>
        <w:t>845</w:t>
      </w:r>
      <w:r w:rsidRPr="005036EE">
        <w:rPr>
          <w:rFonts w:ascii="KBH Tekst" w:hAnsi="KBH Tekst"/>
          <w:sz w:val="19"/>
          <w:szCs w:val="19"/>
        </w:rPr>
        <w:t xml:space="preserve"> kr., mens gennemsnitsprisen – 10% er 8.</w:t>
      </w:r>
      <w:r w:rsidR="00BF04A0" w:rsidRPr="00BF04A0">
        <w:rPr>
          <w:rFonts w:ascii="KBH Tekst" w:hAnsi="KBH Tekst"/>
          <w:sz w:val="19"/>
          <w:szCs w:val="19"/>
        </w:rPr>
        <w:t>055</w:t>
      </w:r>
      <w:r w:rsidRPr="005036EE">
        <w:rPr>
          <w:rFonts w:ascii="KBH Tekst" w:hAnsi="KBH Tekst"/>
          <w:sz w:val="19"/>
          <w:szCs w:val="19"/>
        </w:rPr>
        <w:t xml:space="preserve"> kr. Dermed falder Tilbudsgiver </w:t>
      </w:r>
      <w:r w:rsidR="00BF04A0" w:rsidRPr="00BF04A0">
        <w:rPr>
          <w:rFonts w:ascii="KBH Tekst" w:hAnsi="KBH Tekst"/>
          <w:sz w:val="19"/>
          <w:szCs w:val="19"/>
        </w:rPr>
        <w:t>5</w:t>
      </w:r>
      <w:r w:rsidRPr="005036EE">
        <w:rPr>
          <w:rFonts w:ascii="KBH Tekst" w:hAnsi="KBH Tekst"/>
          <w:sz w:val="19"/>
          <w:szCs w:val="19"/>
        </w:rPr>
        <w:t xml:space="preserve">’s pris </w:t>
      </w:r>
      <w:r w:rsidR="00BF04A0" w:rsidRPr="00BF04A0">
        <w:rPr>
          <w:rFonts w:ascii="KBH Tekst" w:hAnsi="KBH Tekst"/>
          <w:sz w:val="19"/>
          <w:szCs w:val="19"/>
        </w:rPr>
        <w:t>under</w:t>
      </w:r>
      <w:r w:rsidRPr="005036EE">
        <w:rPr>
          <w:rFonts w:ascii="KBH Tekst" w:hAnsi="KBH Tekst"/>
          <w:sz w:val="19"/>
          <w:szCs w:val="19"/>
        </w:rPr>
        <w:t xml:space="preserve"> gennemsnitsprisen</w:t>
      </w:r>
      <w:r w:rsidR="00BF04A0" w:rsidRPr="00BF04A0">
        <w:rPr>
          <w:rFonts w:ascii="KBH Tekst" w:hAnsi="KBH Tekst"/>
          <w:sz w:val="19"/>
          <w:szCs w:val="19"/>
        </w:rPr>
        <w:t xml:space="preserve"> –</w:t>
      </w:r>
      <w:r w:rsidRPr="005036EE">
        <w:rPr>
          <w:rFonts w:ascii="KBH Tekst" w:hAnsi="KBH Tekst"/>
          <w:sz w:val="19"/>
          <w:szCs w:val="19"/>
        </w:rPr>
        <w:t xml:space="preserve"> 10%.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2824"/>
        <w:gridCol w:w="2825"/>
      </w:tblGrid>
      <w:tr w:rsidR="000826CE" w:rsidRPr="000826CE" w14:paraId="2EB0E278" w14:textId="77777777" w:rsidTr="00557E6D">
        <w:trPr>
          <w:trHeight w:val="624"/>
        </w:trPr>
        <w:tc>
          <w:tcPr>
            <w:tcW w:w="396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4B649AF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sz w:val="19"/>
                <w:szCs w:val="19"/>
              </w:rPr>
            </w:pPr>
          </w:p>
        </w:tc>
        <w:tc>
          <w:tcPr>
            <w:tcW w:w="2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35B783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Vægtet gennemsnitspris</w:t>
            </w:r>
          </w:p>
        </w:tc>
        <w:tc>
          <w:tcPr>
            <w:tcW w:w="2825" w:type="dxa"/>
            <w:tcBorders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7CDD6A8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Point (ikke vægtet)</w:t>
            </w:r>
          </w:p>
        </w:tc>
      </w:tr>
      <w:tr w:rsidR="000826CE" w:rsidRPr="000826CE" w14:paraId="11FFB0EB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2ECDDC0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1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6403E584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9.750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0488DFD5" w14:textId="3116D165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0,</w:t>
            </w:r>
            <w:r w:rsidRPr="00BF04A0">
              <w:rPr>
                <w:rFonts w:ascii="KBH Tekst" w:hAnsi="KBH Tekst"/>
                <w:sz w:val="19"/>
                <w:szCs w:val="19"/>
              </w:rPr>
              <w:t>53</w:t>
            </w:r>
          </w:p>
        </w:tc>
      </w:tr>
      <w:tr w:rsidR="000826CE" w:rsidRPr="000826CE" w14:paraId="114FA8A9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932E63D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2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50B774D8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9.500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290A75A3" w14:textId="279B7EC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1,93</w:t>
            </w:r>
          </w:p>
        </w:tc>
      </w:tr>
      <w:tr w:rsidR="000826CE" w:rsidRPr="000826CE" w14:paraId="5B73C484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80628F2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3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5F5DA5AD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9.000 kr.</w:t>
            </w:r>
          </w:p>
        </w:tc>
        <w:tc>
          <w:tcPr>
            <w:tcW w:w="2825" w:type="dxa"/>
            <w:vAlign w:val="center"/>
          </w:tcPr>
          <w:p w14:paraId="26A9CEEB" w14:textId="0B685B19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4,72</w:t>
            </w:r>
          </w:p>
        </w:tc>
      </w:tr>
      <w:tr w:rsidR="000826CE" w:rsidRPr="000826CE" w14:paraId="00D55EF2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46F02C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4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537870E5" w14:textId="77777777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8.500 kr.</w:t>
            </w:r>
          </w:p>
        </w:tc>
        <w:tc>
          <w:tcPr>
            <w:tcW w:w="2825" w:type="dxa"/>
            <w:vAlign w:val="center"/>
          </w:tcPr>
          <w:p w14:paraId="4E8FE1C7" w14:textId="3FD48F9D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7,</w:t>
            </w:r>
            <w:r w:rsidRPr="00BF04A0">
              <w:rPr>
                <w:rFonts w:ascii="KBH Tekst" w:hAnsi="KBH Tekst"/>
                <w:sz w:val="19"/>
                <w:szCs w:val="19"/>
              </w:rPr>
              <w:t>51</w:t>
            </w:r>
          </w:p>
        </w:tc>
      </w:tr>
      <w:tr w:rsidR="000826CE" w:rsidRPr="000826CE" w14:paraId="0D62A36D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A8209D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sz w:val="19"/>
                <w:szCs w:val="19"/>
              </w:rPr>
              <w:t>Tilbudsgiver 5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  <w:bottom w:val="single" w:sz="24" w:space="0" w:color="auto"/>
            </w:tcBorders>
            <w:vAlign w:val="center"/>
          </w:tcPr>
          <w:p w14:paraId="10F7F171" w14:textId="24267EC3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0826CE">
              <w:rPr>
                <w:rFonts w:ascii="KBH Tekst" w:hAnsi="KBH Tekst"/>
                <w:sz w:val="19"/>
                <w:szCs w:val="19"/>
              </w:rPr>
              <w:t>8.</w:t>
            </w:r>
            <w:r w:rsidRPr="00BF04A0">
              <w:rPr>
                <w:rFonts w:ascii="KBH Tekst" w:hAnsi="KBH Tekst"/>
                <w:sz w:val="19"/>
                <w:szCs w:val="19"/>
              </w:rPr>
              <w:t>000</w:t>
            </w:r>
            <w:r w:rsidRPr="000826CE">
              <w:rPr>
                <w:rFonts w:ascii="KBH Tekst" w:hAnsi="KBH Tekst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bottom w:val="single" w:sz="24" w:space="0" w:color="auto"/>
            </w:tcBorders>
            <w:vAlign w:val="center"/>
          </w:tcPr>
          <w:p w14:paraId="12F64931" w14:textId="31C095CD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10,00</w:t>
            </w:r>
          </w:p>
        </w:tc>
      </w:tr>
      <w:tr w:rsidR="000826CE" w:rsidRPr="000826CE" w14:paraId="27BF9C71" w14:textId="77777777" w:rsidTr="00557E6D">
        <w:trPr>
          <w:trHeight w:val="397"/>
        </w:trPr>
        <w:tc>
          <w:tcPr>
            <w:tcW w:w="3964" w:type="dxa"/>
            <w:tcBorders>
              <w:top w:val="single" w:sz="2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24346D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</w:t>
            </w:r>
          </w:p>
        </w:tc>
        <w:tc>
          <w:tcPr>
            <w:tcW w:w="2824" w:type="dxa"/>
            <w:tcBorders>
              <w:top w:val="single" w:sz="24" w:space="0" w:color="auto"/>
              <w:left w:val="single" w:sz="4" w:space="0" w:color="FFFFFF" w:themeColor="background1"/>
            </w:tcBorders>
            <w:vAlign w:val="center"/>
          </w:tcPr>
          <w:p w14:paraId="33FBEEAF" w14:textId="4F22FA11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8.950</w:t>
            </w: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30090CB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  <w:tr w:rsidR="000826CE" w:rsidRPr="000826CE" w14:paraId="56D2CA78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CE1715D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 + 10% (= 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6FC70693" w14:textId="5768A69B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>9.</w:t>
            </w: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845</w:t>
            </w: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154371A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  <w:tr w:rsidR="000826CE" w:rsidRPr="000826CE" w14:paraId="28AA5ADF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AE3841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 - 10% (= 10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09B10D94" w14:textId="6C018504" w:rsidR="000826CE" w:rsidRPr="000826CE" w:rsidRDefault="000826C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>8.</w:t>
            </w: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055</w:t>
            </w:r>
            <w:r w:rsidRPr="000826C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86292E5" w14:textId="77777777" w:rsidR="000826CE" w:rsidRPr="000826CE" w:rsidRDefault="000826CE" w:rsidP="00BF04A0">
            <w:pPr>
              <w:spacing w:line="259" w:lineRule="auto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</w:tbl>
    <w:p w14:paraId="20744EC3" w14:textId="77777777" w:rsidR="005036EE" w:rsidRPr="00BF04A0" w:rsidRDefault="005036EE">
      <w:pPr>
        <w:rPr>
          <w:rFonts w:ascii="KBH Tekst" w:hAnsi="KBH Tekst"/>
          <w:sz w:val="19"/>
          <w:szCs w:val="19"/>
        </w:rPr>
      </w:pPr>
    </w:p>
    <w:p w14:paraId="73D77FFD" w14:textId="2D560C5D" w:rsidR="00BF04A0" w:rsidRPr="00BF04A0" w:rsidRDefault="00BF04A0">
      <w:pPr>
        <w:rPr>
          <w:rFonts w:ascii="KBH Tekst" w:hAnsi="KBH Tekst"/>
          <w:sz w:val="19"/>
          <w:szCs w:val="19"/>
        </w:rPr>
      </w:pPr>
      <w:r>
        <w:rPr>
          <w:rFonts w:ascii="KBH Tekst" w:hAnsi="KBH Tekst"/>
          <w:sz w:val="19"/>
          <w:szCs w:val="19"/>
        </w:rPr>
        <w:t>Ad 2) Nedenfor følger et eksempel, hvor alle fem Tilbudsgivere har budt næsten samme pris.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2824"/>
        <w:gridCol w:w="2825"/>
      </w:tblGrid>
      <w:tr w:rsidR="005036EE" w:rsidRPr="005036EE" w14:paraId="1C73F4BE" w14:textId="77777777" w:rsidTr="00557E6D">
        <w:trPr>
          <w:trHeight w:val="624"/>
        </w:trPr>
        <w:tc>
          <w:tcPr>
            <w:tcW w:w="396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449BB9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sz w:val="19"/>
                <w:szCs w:val="19"/>
              </w:rPr>
            </w:pPr>
          </w:p>
        </w:tc>
        <w:tc>
          <w:tcPr>
            <w:tcW w:w="2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16B323" w14:textId="77777777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sz w:val="19"/>
                <w:szCs w:val="19"/>
              </w:rPr>
              <w:t>Vægtet gennemsnitspris</w:t>
            </w:r>
          </w:p>
        </w:tc>
        <w:tc>
          <w:tcPr>
            <w:tcW w:w="2825" w:type="dxa"/>
            <w:tcBorders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AE348FE" w14:textId="77777777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sz w:val="19"/>
                <w:szCs w:val="19"/>
              </w:rPr>
              <w:t>Point (ikke vægtet)</w:t>
            </w:r>
          </w:p>
        </w:tc>
      </w:tr>
      <w:tr w:rsidR="005036EE" w:rsidRPr="005036EE" w14:paraId="7236FAB9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780E6E8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sz w:val="19"/>
                <w:szCs w:val="19"/>
              </w:rPr>
              <w:t>Tilbudsgiver 1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17270982" w14:textId="064BF39C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5036EE">
              <w:rPr>
                <w:rFonts w:ascii="KBH Tekst" w:hAnsi="KBH Tekst"/>
                <w:sz w:val="19"/>
                <w:szCs w:val="19"/>
              </w:rPr>
              <w:t>9.</w:t>
            </w:r>
            <w:r w:rsidRPr="00BF04A0">
              <w:rPr>
                <w:rFonts w:ascii="KBH Tekst" w:hAnsi="KBH Tekst"/>
                <w:sz w:val="19"/>
                <w:szCs w:val="19"/>
              </w:rPr>
              <w:t>300</w:t>
            </w:r>
            <w:r w:rsidRPr="005036EE">
              <w:rPr>
                <w:rFonts w:ascii="KBH Tekst" w:hAnsi="KBH Tekst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4FA46EAE" w14:textId="72E0D52A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4,46</w:t>
            </w:r>
          </w:p>
        </w:tc>
      </w:tr>
      <w:tr w:rsidR="005036EE" w:rsidRPr="005036EE" w14:paraId="1FB493B3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23D9287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sz w:val="19"/>
                <w:szCs w:val="19"/>
              </w:rPr>
              <w:t>Tilbudsgiver 2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4F2B20AE" w14:textId="3C3E0609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5036EE">
              <w:rPr>
                <w:rFonts w:ascii="KBH Tekst" w:hAnsi="KBH Tekst"/>
                <w:sz w:val="19"/>
                <w:szCs w:val="19"/>
              </w:rPr>
              <w:t>9.</w:t>
            </w:r>
            <w:r w:rsidRPr="00BF04A0">
              <w:rPr>
                <w:rFonts w:ascii="KBH Tekst" w:hAnsi="KBH Tekst"/>
                <w:sz w:val="19"/>
                <w:szCs w:val="19"/>
              </w:rPr>
              <w:t>250</w:t>
            </w:r>
            <w:r w:rsidRPr="005036EE">
              <w:rPr>
                <w:rFonts w:ascii="KBH Tekst" w:hAnsi="KBH Tekst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nil"/>
            </w:tcBorders>
            <w:vAlign w:val="center"/>
          </w:tcPr>
          <w:p w14:paraId="449192AB" w14:textId="5B4AA014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4,73</w:t>
            </w:r>
          </w:p>
        </w:tc>
      </w:tr>
      <w:tr w:rsidR="005036EE" w:rsidRPr="005036EE" w14:paraId="1D7F8FE5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92EAE1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sz w:val="19"/>
                <w:szCs w:val="19"/>
              </w:rPr>
              <w:t>Tilbudsgiver 3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3849A410" w14:textId="38D0E0B5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5036EE">
              <w:rPr>
                <w:rFonts w:ascii="KBH Tekst" w:hAnsi="KBH Tekst"/>
                <w:sz w:val="19"/>
                <w:szCs w:val="19"/>
              </w:rPr>
              <w:t>9.</w:t>
            </w:r>
            <w:r w:rsidRPr="00BF04A0">
              <w:rPr>
                <w:rFonts w:ascii="KBH Tekst" w:hAnsi="KBH Tekst"/>
                <w:sz w:val="19"/>
                <w:szCs w:val="19"/>
              </w:rPr>
              <w:t>200</w:t>
            </w:r>
            <w:r w:rsidRPr="005036EE">
              <w:rPr>
                <w:rFonts w:ascii="KBH Tekst" w:hAnsi="KBH Tekst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vAlign w:val="center"/>
          </w:tcPr>
          <w:p w14:paraId="7C27CA0F" w14:textId="1E68C16A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5,00</w:t>
            </w:r>
          </w:p>
        </w:tc>
      </w:tr>
      <w:tr w:rsidR="005036EE" w:rsidRPr="005036EE" w14:paraId="23A2B6FF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1C01424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sz w:val="19"/>
                <w:szCs w:val="19"/>
              </w:rPr>
              <w:t>Tilbudsgiver 4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00D17BA7" w14:textId="43DF5E74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9.150</w:t>
            </w:r>
            <w:r w:rsidRPr="005036EE">
              <w:rPr>
                <w:rFonts w:ascii="KBH Tekst" w:hAnsi="KBH Tekst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vAlign w:val="center"/>
          </w:tcPr>
          <w:p w14:paraId="7F816F96" w14:textId="7064CE2B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5,27</w:t>
            </w:r>
          </w:p>
        </w:tc>
      </w:tr>
      <w:tr w:rsidR="005036EE" w:rsidRPr="005036EE" w14:paraId="1BCA3184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530A10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sz w:val="19"/>
                <w:szCs w:val="19"/>
              </w:rPr>
              <w:t>Tilbudsgiver 5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  <w:bottom w:val="single" w:sz="24" w:space="0" w:color="auto"/>
            </w:tcBorders>
            <w:vAlign w:val="center"/>
          </w:tcPr>
          <w:p w14:paraId="70B5CED8" w14:textId="71ACA3CE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9.100</w:t>
            </w:r>
            <w:r w:rsidRPr="005036EE">
              <w:rPr>
                <w:rFonts w:ascii="KBH Tekst" w:hAnsi="KBH Tekst"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bottom w:val="single" w:sz="24" w:space="0" w:color="auto"/>
            </w:tcBorders>
            <w:vAlign w:val="center"/>
          </w:tcPr>
          <w:p w14:paraId="09CD15CE" w14:textId="7D4F1C30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sz w:val="19"/>
                <w:szCs w:val="19"/>
              </w:rPr>
            </w:pPr>
            <w:r w:rsidRPr="00BF04A0">
              <w:rPr>
                <w:rFonts w:ascii="KBH Tekst" w:hAnsi="KBH Tekst"/>
                <w:sz w:val="19"/>
                <w:szCs w:val="19"/>
              </w:rPr>
              <w:t>5,54</w:t>
            </w:r>
          </w:p>
        </w:tc>
      </w:tr>
      <w:tr w:rsidR="005036EE" w:rsidRPr="005036EE" w14:paraId="1DF93228" w14:textId="77777777" w:rsidTr="00557E6D">
        <w:trPr>
          <w:trHeight w:val="397"/>
        </w:trPr>
        <w:tc>
          <w:tcPr>
            <w:tcW w:w="3964" w:type="dxa"/>
            <w:tcBorders>
              <w:top w:val="single" w:sz="2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DA58D7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</w:t>
            </w:r>
          </w:p>
        </w:tc>
        <w:tc>
          <w:tcPr>
            <w:tcW w:w="2824" w:type="dxa"/>
            <w:tcBorders>
              <w:top w:val="single" w:sz="24" w:space="0" w:color="auto"/>
              <w:left w:val="single" w:sz="4" w:space="0" w:color="FFFFFF" w:themeColor="background1"/>
            </w:tcBorders>
            <w:vAlign w:val="center"/>
          </w:tcPr>
          <w:p w14:paraId="718EF94F" w14:textId="02FAEFAB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9.200</w:t>
            </w:r>
            <w:r w:rsidRPr="005036E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4FF374D" w14:textId="77777777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  <w:tr w:rsidR="005036EE" w:rsidRPr="005036EE" w14:paraId="419DDE76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C05F04F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 + 10% (= 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0AE1075B" w14:textId="22738F91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10.120</w:t>
            </w:r>
            <w:r w:rsidRPr="005036E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5E3DCE3" w14:textId="77777777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  <w:tr w:rsidR="005036EE" w:rsidRPr="005036EE" w14:paraId="664E28A3" w14:textId="77777777" w:rsidTr="00557E6D">
        <w:trPr>
          <w:trHeight w:val="397"/>
        </w:trPr>
        <w:tc>
          <w:tcPr>
            <w:tcW w:w="396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6C2138" w14:textId="77777777" w:rsidR="005036EE" w:rsidRPr="005036EE" w:rsidRDefault="005036EE" w:rsidP="00BF04A0">
            <w:pPr>
              <w:spacing w:line="259" w:lineRule="auto"/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</w:pPr>
            <w:r w:rsidRPr="005036EE">
              <w:rPr>
                <w:rFonts w:ascii="KBH Tekst" w:hAnsi="KBH Tekst"/>
                <w:b/>
                <w:bCs/>
                <w:i/>
                <w:iCs/>
                <w:sz w:val="19"/>
                <w:szCs w:val="19"/>
              </w:rPr>
              <w:t>Simpelt gennemsnit - 10% (= 10 point)</w:t>
            </w:r>
          </w:p>
        </w:tc>
        <w:tc>
          <w:tcPr>
            <w:tcW w:w="2824" w:type="dxa"/>
            <w:tcBorders>
              <w:left w:val="single" w:sz="4" w:space="0" w:color="FFFFFF" w:themeColor="background1"/>
            </w:tcBorders>
            <w:vAlign w:val="center"/>
          </w:tcPr>
          <w:p w14:paraId="2F433EB5" w14:textId="4F3B8A8A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  <w:r w:rsidRPr="00BF04A0">
              <w:rPr>
                <w:rFonts w:ascii="KBH Tekst" w:hAnsi="KBH Tekst"/>
                <w:i/>
                <w:iCs/>
                <w:sz w:val="19"/>
                <w:szCs w:val="19"/>
              </w:rPr>
              <w:t>8.280</w:t>
            </w:r>
            <w:r w:rsidRPr="005036EE">
              <w:rPr>
                <w:rFonts w:ascii="KBH Tekst" w:hAnsi="KBH Tekst"/>
                <w:i/>
                <w:iCs/>
                <w:sz w:val="19"/>
                <w:szCs w:val="19"/>
              </w:rPr>
              <w:t xml:space="preserve"> kr.</w:t>
            </w:r>
          </w:p>
        </w:tc>
        <w:tc>
          <w:tcPr>
            <w:tcW w:w="282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1C965AB" w14:textId="77777777" w:rsidR="005036EE" w:rsidRPr="005036EE" w:rsidRDefault="005036EE" w:rsidP="00BF04A0">
            <w:pPr>
              <w:spacing w:line="259" w:lineRule="auto"/>
              <w:jc w:val="center"/>
              <w:rPr>
                <w:rFonts w:ascii="KBH Tekst" w:hAnsi="KBH Tekst"/>
                <w:i/>
                <w:iCs/>
                <w:sz w:val="19"/>
                <w:szCs w:val="19"/>
              </w:rPr>
            </w:pPr>
          </w:p>
        </w:tc>
      </w:tr>
    </w:tbl>
    <w:p w14:paraId="70456744" w14:textId="77777777" w:rsidR="005036EE" w:rsidRPr="00BF04A0" w:rsidRDefault="005036EE">
      <w:pPr>
        <w:rPr>
          <w:rFonts w:ascii="KBH Tekst" w:hAnsi="KBH Tekst"/>
          <w:sz w:val="19"/>
          <w:szCs w:val="19"/>
        </w:rPr>
      </w:pPr>
    </w:p>
    <w:p w14:paraId="10DD3D8F" w14:textId="77777777" w:rsidR="005036EE" w:rsidRPr="00BF04A0" w:rsidRDefault="005036EE">
      <w:pPr>
        <w:rPr>
          <w:rFonts w:ascii="KBH Tekst" w:hAnsi="KBH Tekst"/>
          <w:sz w:val="19"/>
          <w:szCs w:val="19"/>
        </w:rPr>
      </w:pPr>
    </w:p>
    <w:sectPr w:rsidR="005036EE" w:rsidRPr="00BF04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E849" w14:textId="77777777" w:rsidR="00BF5445" w:rsidRDefault="00BF5445" w:rsidP="00BF5445">
      <w:pPr>
        <w:spacing w:after="0" w:line="240" w:lineRule="auto"/>
      </w:pPr>
      <w:r>
        <w:separator/>
      </w:r>
    </w:p>
  </w:endnote>
  <w:endnote w:type="continuationSeparator" w:id="0">
    <w:p w14:paraId="5BAE1CA1" w14:textId="77777777" w:rsidR="00BF5445" w:rsidRDefault="00BF5445" w:rsidP="00BF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KBH Tekst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3ECE" w14:textId="77777777" w:rsidR="00BF5445" w:rsidRDefault="00BF5445" w:rsidP="00BF5445">
      <w:pPr>
        <w:spacing w:after="0" w:line="240" w:lineRule="auto"/>
      </w:pPr>
      <w:r>
        <w:separator/>
      </w:r>
    </w:p>
  </w:footnote>
  <w:footnote w:type="continuationSeparator" w:id="0">
    <w:p w14:paraId="6420B39D" w14:textId="77777777" w:rsidR="00BF5445" w:rsidRDefault="00BF5445" w:rsidP="00BF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00EFB"/>
    <w:multiLevelType w:val="hybridMultilevel"/>
    <w:tmpl w:val="B85AE990"/>
    <w:lvl w:ilvl="0" w:tplc="60AC3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6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CE"/>
    <w:rsid w:val="000826CE"/>
    <w:rsid w:val="003B51D0"/>
    <w:rsid w:val="005036EE"/>
    <w:rsid w:val="00B8582B"/>
    <w:rsid w:val="00BF04A0"/>
    <w:rsid w:val="00BF5445"/>
    <w:rsid w:val="00EC4F8C"/>
    <w:rsid w:val="00F1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08A3"/>
  <w15:chartTrackingRefBased/>
  <w15:docId w15:val="{1ED8DA86-BB8B-4A6B-AEA3-706476F7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2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2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2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2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2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2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2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2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2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2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2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2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26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26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26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26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26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26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2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2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2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2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26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26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26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2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26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26C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8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F5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5445"/>
  </w:style>
  <w:style w:type="paragraph" w:styleId="Sidefod">
    <w:name w:val="footer"/>
    <w:basedOn w:val="Normal"/>
    <w:link w:val="SidefodTegn"/>
    <w:uiPriority w:val="99"/>
    <w:unhideWhenUsed/>
    <w:rsid w:val="00BF5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1742</Characters>
  <Application>Microsoft Office Word</Application>
  <DocSecurity>0</DocSecurity>
  <Lines>56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Elisabeth Madsen</dc:creator>
  <cp:keywords/>
  <dc:description/>
  <cp:lastModifiedBy>Johanne Elisabeth Madsen</cp:lastModifiedBy>
  <cp:revision>3</cp:revision>
  <dcterms:created xsi:type="dcterms:W3CDTF">2025-06-11T11:31:00Z</dcterms:created>
  <dcterms:modified xsi:type="dcterms:W3CDTF">2025-06-11T12:01:00Z</dcterms:modified>
</cp:coreProperties>
</file>